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81FF" w14:textId="77777777" w:rsidR="00EC1335" w:rsidRPr="00B53AF3" w:rsidRDefault="00FB4C2D" w:rsidP="0051369D">
      <w:pPr>
        <w:spacing w:after="480" w:line="276" w:lineRule="auto"/>
        <w:ind w:right="-1"/>
        <w:rPr>
          <w:rFonts w:ascii="Arial" w:eastAsia="Arial" w:hAnsi="Arial" w:cs="Arial"/>
          <w:sz w:val="22"/>
          <w:szCs w:val="22"/>
          <w:shd w:val="clear" w:color="auto" w:fill="38761D"/>
          <w:lang w:val="en-GB"/>
        </w:rPr>
      </w:pPr>
      <w:bookmarkStart w:id="0" w:name="_gjdgxs"/>
      <w:bookmarkEnd w:id="0"/>
      <w:r>
        <w:rPr>
          <w:rFonts w:ascii="Arial" w:eastAsia="Arial" w:hAnsi="Arial" w:cs="Arial"/>
          <w:color w:val="FFFFFF"/>
          <w:sz w:val="56"/>
          <w:szCs w:val="56"/>
          <w:bdr w:val="nil"/>
          <w:shd w:val="clear" w:color="auto" w:fill="38761D"/>
          <w:lang w:val="es-ES"/>
        </w:rPr>
        <w:t>Autorrefle</w:t>
      </w:r>
      <w:bookmarkStart w:id="1" w:name="_GoBack"/>
      <w:bookmarkEnd w:id="1"/>
      <w:r>
        <w:rPr>
          <w:rFonts w:ascii="Arial" w:eastAsia="Arial" w:hAnsi="Arial" w:cs="Arial"/>
          <w:color w:val="FFFFFF"/>
          <w:sz w:val="56"/>
          <w:szCs w:val="56"/>
          <w:bdr w:val="nil"/>
          <w:shd w:val="clear" w:color="auto" w:fill="38761D"/>
          <w:lang w:val="es-ES"/>
        </w:rPr>
        <w:t xml:space="preserve">xión </w:t>
      </w:r>
    </w:p>
    <w:p w14:paraId="59A4024E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i/>
          <w:color w:val="3B3838"/>
          <w:sz w:val="20"/>
          <w:szCs w:val="20"/>
          <w:bdr w:val="nil"/>
          <w:lang w:val="es-ES"/>
        </w:rPr>
        <w:t>Título de la actividad formativa</w:t>
      </w:r>
    </w:p>
    <w:tbl>
      <w:tblPr>
        <w:tblStyle w:val="a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1A3AD9" w14:paraId="0E5CF124" w14:textId="77777777" w:rsidTr="0051369D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4F1E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1E9BB13F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i/>
          <w:color w:val="3B3838"/>
          <w:sz w:val="16"/>
          <w:szCs w:val="16"/>
          <w:lang w:val="en-GB"/>
        </w:rPr>
      </w:pPr>
    </w:p>
    <w:p w14:paraId="55EB7615" w14:textId="494EBA0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i/>
          <w:color w:val="3B3838"/>
          <w:sz w:val="20"/>
          <w:szCs w:val="20"/>
          <w:bdr w:val="nil"/>
          <w:lang w:val="es-ES"/>
        </w:rPr>
        <w:t xml:space="preserve">Nombre del </w:t>
      </w:r>
      <w:r w:rsidR="00263BB7">
        <w:rPr>
          <w:rFonts w:ascii="Arial" w:eastAsia="Arial" w:hAnsi="Arial" w:cs="Arial"/>
          <w:i/>
          <w:color w:val="3B3838"/>
          <w:sz w:val="20"/>
          <w:szCs w:val="20"/>
          <w:bdr w:val="nil"/>
          <w:lang w:val="es-ES"/>
        </w:rPr>
        <w:t>docente</w:t>
      </w:r>
      <w:r>
        <w:rPr>
          <w:rFonts w:ascii="Arial" w:eastAsia="Arial" w:hAnsi="Arial" w:cs="Arial"/>
          <w:i/>
          <w:color w:val="3B3838"/>
          <w:sz w:val="20"/>
          <w:szCs w:val="20"/>
          <w:bdr w:val="nil"/>
          <w:lang w:val="es-ES"/>
        </w:rPr>
        <w:t>:</w:t>
      </w:r>
    </w:p>
    <w:tbl>
      <w:tblPr>
        <w:tblStyle w:val="a0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1A3AD9" w14:paraId="27194702" w14:textId="77777777" w:rsidTr="0051369D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E64F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0FC5D732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33DD46DF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20C30416" wp14:editId="7480850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97783" cy="397783"/>
            <wp:effectExtent l="0" t="0" r="8890" b="8890"/>
            <wp:wrapTight wrapText="bothSides">
              <wp:wrapPolygon edited="0">
                <wp:start x="2760" y="0"/>
                <wp:lineTo x="0" y="2760"/>
                <wp:lineTo x="0" y="17942"/>
                <wp:lineTo x="2760" y="20703"/>
                <wp:lineTo x="17942" y="20703"/>
                <wp:lineTo x="20703" y="17942"/>
                <wp:lineTo x="20703" y="2760"/>
                <wp:lineTo x="17942" y="0"/>
                <wp:lineTo x="276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83" cy="39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bdr w:val="nil"/>
          <w:lang w:val="es-ES"/>
        </w:rPr>
        <w:t>Hechos</w:t>
      </w:r>
    </w:p>
    <w:p w14:paraId="4AF4AB35" w14:textId="77777777" w:rsidR="0051369D" w:rsidRDefault="00FB4C2D" w:rsidP="0051369D">
      <w:pPr>
        <w:spacing w:line="276" w:lineRule="auto"/>
        <w:ind w:right="-1"/>
        <w:rPr>
          <w:rFonts w:ascii="Arial" w:eastAsia="Arial" w:hAnsi="Arial" w:cs="Arial"/>
          <w:i/>
          <w:sz w:val="20"/>
          <w:szCs w:val="20"/>
          <w:lang w:val="en-GB"/>
        </w:rPr>
      </w:pP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>Describe que ocurrió en el aula. ¿Qué hizo? Establezca el contexto. Proporcione hechos y pruebas.</w:t>
      </w:r>
    </w:p>
    <w:p w14:paraId="2758F40F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i/>
          <w:sz w:val="20"/>
          <w:szCs w:val="20"/>
          <w:lang w:val="en-GB"/>
        </w:rPr>
      </w:pPr>
      <w:r w:rsidRPr="00B53AF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</w:p>
    <w:tbl>
      <w:tblPr>
        <w:tblStyle w:val="a1"/>
        <w:tblW w:w="1006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65"/>
      </w:tblGrid>
      <w:tr w:rsidR="001A3AD9" w14:paraId="679DA025" w14:textId="77777777" w:rsidTr="0051369D">
        <w:trPr>
          <w:trHeight w:val="30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BB31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49F5152D" w14:textId="77777777" w:rsidR="00EC1335" w:rsidRPr="00B53AF3" w:rsidRDefault="00772A14" w:rsidP="0051369D">
            <w:pPr>
              <w:spacing w:line="276" w:lineRule="auto"/>
              <w:ind w:left="44" w:right="-1" w:hanging="4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A3A3909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6AAF85F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8070FC7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71F53921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2515A0B5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color w:val="548DD4"/>
          <w:sz w:val="22"/>
          <w:szCs w:val="22"/>
          <w:lang w:val="en-GB"/>
        </w:rPr>
        <w:t xml:space="preserve">  </w:t>
      </w:r>
    </w:p>
    <w:p w14:paraId="49C2FD7F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b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17B3602" wp14:editId="6ED3988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94335" cy="394335"/>
            <wp:effectExtent l="0" t="0" r="12065" b="12065"/>
            <wp:wrapTight wrapText="bothSides">
              <wp:wrapPolygon edited="0">
                <wp:start x="0" y="0"/>
                <wp:lineTo x="0" y="11130"/>
                <wp:lineTo x="6957" y="20870"/>
                <wp:lineTo x="13913" y="20870"/>
                <wp:lineTo x="20870" y="11130"/>
                <wp:lineTo x="208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bdr w:val="nil"/>
          <w:lang w:val="es-ES"/>
        </w:rPr>
        <w:t>Sentimientos</w:t>
      </w:r>
    </w:p>
    <w:p w14:paraId="5883BE63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>¿Cómo se sintió? Describa cómo le hizo sentir las acciones, reacciones e interacciones de sus alumnos. ¿Qué pensamientos tuvo?</w:t>
      </w:r>
    </w:p>
    <w:tbl>
      <w:tblPr>
        <w:tblStyle w:val="a2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1A3AD9" w14:paraId="0D197ED6" w14:textId="77777777" w:rsidTr="0051369D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C038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1679FF89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14CE06B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D4A44CF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53E8E2C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4BE0E0B6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26238D9E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</w:p>
    <w:p w14:paraId="3CFCB0E1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451A7058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68E8C64" wp14:editId="65ACC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4084" cy="402056"/>
            <wp:effectExtent l="0" t="0" r="0" b="4445"/>
            <wp:wrapTight wrapText="bothSides">
              <wp:wrapPolygon edited="0">
                <wp:start x="9047" y="0"/>
                <wp:lineTo x="0" y="9555"/>
                <wp:lineTo x="0" y="17744"/>
                <wp:lineTo x="3016" y="20474"/>
                <wp:lineTo x="16586" y="20474"/>
                <wp:lineTo x="19602" y="15014"/>
                <wp:lineTo x="19602" y="10919"/>
                <wp:lineTo x="18094" y="0"/>
                <wp:lineTo x="90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84" cy="40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bdr w:val="nil"/>
          <w:lang w:val="es-ES"/>
        </w:rPr>
        <w:t>Puntos fuertes</w:t>
      </w:r>
    </w:p>
    <w:p w14:paraId="2254BA2F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 xml:space="preserve">¿Fue </w:t>
      </w:r>
      <w:r w:rsidR="00B31125">
        <w:rPr>
          <w:rFonts w:ascii="Arial" w:eastAsia="Arial" w:hAnsi="Arial" w:cs="Arial"/>
          <w:i/>
          <w:sz w:val="20"/>
          <w:szCs w:val="20"/>
          <w:bdr w:val="nil"/>
          <w:lang w:val="es-ES"/>
        </w:rPr>
        <w:t>bien? Describa qué fue fá</w:t>
      </w: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>cil y eficaz. ¿Por qué todo salió bien? Nombre puntos fuertes y beneficios que haya notado.</w:t>
      </w:r>
    </w:p>
    <w:tbl>
      <w:tblPr>
        <w:tblStyle w:val="a3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1A3AD9" w14:paraId="5608AD00" w14:textId="77777777" w:rsidTr="0051369D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6B3A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2B5954DB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1D1925A9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8C67E89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21F14C2D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41041E3C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25E1C499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i/>
          <w:sz w:val="20"/>
          <w:szCs w:val="20"/>
          <w:lang w:val="en-GB"/>
        </w:rPr>
      </w:pPr>
    </w:p>
    <w:p w14:paraId="613FF520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 w:rsidRPr="00B53AF3">
        <w:rPr>
          <w:rFonts w:ascii="Arial" w:eastAsia="Arial" w:hAnsi="Arial" w:cs="Arial"/>
          <w:b/>
          <w:noProof/>
          <w:color w:val="548DD4"/>
          <w:sz w:val="22"/>
          <w:szCs w:val="22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FD6CF4A" wp14:editId="5EDB2645">
            <wp:simplePos x="0" y="0"/>
            <wp:positionH relativeFrom="column">
              <wp:posOffset>42545</wp:posOffset>
            </wp:positionH>
            <wp:positionV relativeFrom="paragraph">
              <wp:posOffset>187960</wp:posOffset>
            </wp:positionV>
            <wp:extent cx="385445" cy="385445"/>
            <wp:effectExtent l="0" t="0" r="0" b="0"/>
            <wp:wrapTight wrapText="bothSides">
              <wp:wrapPolygon edited="0">
                <wp:start x="2847" y="0"/>
                <wp:lineTo x="0" y="4270"/>
                <wp:lineTo x="0" y="17081"/>
                <wp:lineTo x="2847" y="19928"/>
                <wp:lineTo x="17081" y="19928"/>
                <wp:lineTo x="19928" y="17081"/>
                <wp:lineTo x="19928" y="2847"/>
                <wp:lineTo x="17081" y="0"/>
                <wp:lineTo x="284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BAC4" w14:textId="426C22D0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color w:val="548DD4"/>
          <w:sz w:val="22"/>
          <w:szCs w:val="22"/>
          <w:bdr w:val="nil"/>
          <w:lang w:val="es-E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bdr w:val="nil"/>
          <w:lang w:val="es-ES"/>
        </w:rPr>
        <w:t>Desafíos</w:t>
      </w:r>
      <w:r>
        <w:rPr>
          <w:rFonts w:ascii="Arial" w:eastAsia="Arial" w:hAnsi="Arial" w:cs="Arial"/>
          <w:sz w:val="22"/>
          <w:szCs w:val="22"/>
          <w:bdr w:val="nil"/>
          <w:lang w:val="es-ES"/>
        </w:rPr>
        <w:br/>
      </w: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>¿Qué fue m</w:t>
      </w:r>
      <w:r w:rsidR="00B31125">
        <w:rPr>
          <w:rFonts w:ascii="Arial" w:eastAsia="Arial" w:hAnsi="Arial" w:cs="Arial"/>
          <w:i/>
          <w:sz w:val="20"/>
          <w:szCs w:val="20"/>
          <w:bdr w:val="nil"/>
          <w:lang w:val="es-ES"/>
        </w:rPr>
        <w:t>al? Describa qué</w:t>
      </w: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 xml:space="preserve"> fue difícil y desafiante. Piens</w:t>
      </w:r>
      <w:r w:rsidR="00263BB7">
        <w:rPr>
          <w:rFonts w:ascii="Arial" w:eastAsia="Arial" w:hAnsi="Arial" w:cs="Arial"/>
          <w:i/>
          <w:sz w:val="20"/>
          <w:szCs w:val="20"/>
          <w:bdr w:val="nil"/>
          <w:lang w:val="es-ES"/>
        </w:rPr>
        <w:t>e</w:t>
      </w: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 xml:space="preserve"> en algunas razones por la que las cosas no fueron como estaban planeadas. ¿Qué más podría haber hecho? </w:t>
      </w:r>
      <w:r>
        <w:rPr>
          <w:rFonts w:ascii="Arial" w:eastAsia="Arial" w:hAnsi="Arial" w:cs="Arial"/>
          <w:sz w:val="20"/>
          <w:szCs w:val="20"/>
          <w:bdr w:val="nil"/>
          <w:lang w:val="es-ES"/>
        </w:rPr>
        <w:t xml:space="preserve"> </w:t>
      </w:r>
    </w:p>
    <w:tbl>
      <w:tblPr>
        <w:tblStyle w:val="a4"/>
        <w:tblW w:w="10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196"/>
      </w:tblGrid>
      <w:tr w:rsidR="001A3AD9" w14:paraId="63CF06CE" w14:textId="77777777" w:rsidTr="0051369D">
        <w:trPr>
          <w:trHeight w:val="3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F1DA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DD333C0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A753AD2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E5E5DAF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53CE2C8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BD4F52F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1844FB0F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29602958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691EE5F7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color w:val="548DD4"/>
          <w:sz w:val="22"/>
          <w:szCs w:val="22"/>
          <w:bdr w:val="nil"/>
          <w:lang w:val="es-ES"/>
        </w:rPr>
        <w:t xml:space="preserve"> </w:t>
      </w:r>
      <w:r w:rsidRPr="00B53AF3">
        <w:rPr>
          <w:rFonts w:ascii="Arial" w:eastAsia="Arial" w:hAnsi="Arial" w:cs="Arial"/>
          <w:b/>
          <w:noProof/>
          <w:color w:val="548DD4"/>
          <w:sz w:val="22"/>
          <w:szCs w:val="22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57FD7C" wp14:editId="02A43E6A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351155" cy="351155"/>
            <wp:effectExtent l="0" t="0" r="4445" b="4445"/>
            <wp:wrapTight wrapText="bothSides">
              <wp:wrapPolygon edited="0">
                <wp:start x="3125" y="0"/>
                <wp:lineTo x="3125" y="1562"/>
                <wp:lineTo x="4687" y="20311"/>
                <wp:lineTo x="12499" y="20311"/>
                <wp:lineTo x="18749" y="9374"/>
                <wp:lineTo x="20311" y="6250"/>
                <wp:lineTo x="17186" y="0"/>
                <wp:lineTo x="31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bdr w:val="nil"/>
          <w:lang w:val="es-ES"/>
        </w:rPr>
        <w:t>Acción</w:t>
      </w:r>
    </w:p>
    <w:p w14:paraId="61691C21" w14:textId="77777777" w:rsidR="00EC1335" w:rsidRPr="00B53AF3" w:rsidRDefault="00FB4C2D" w:rsidP="0051369D">
      <w:pPr>
        <w:spacing w:line="276" w:lineRule="auto"/>
        <w:ind w:right="-1"/>
        <w:rPr>
          <w:rFonts w:ascii="Arial" w:eastAsia="Arial" w:hAnsi="Arial" w:cs="Arial"/>
          <w:i/>
          <w:sz w:val="20"/>
          <w:szCs w:val="20"/>
          <w:lang w:val="en-GB"/>
        </w:rPr>
      </w:pP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 xml:space="preserve">Describa qué plan seguirá la próxima vez para evitar errores. ¿Qué pasos o acciones puede tomar ahora mismo? ¿Cómo puede adaptar lo que ha aprendido para su </w:t>
      </w:r>
      <w:r w:rsidR="00B31125">
        <w:rPr>
          <w:rFonts w:ascii="Arial" w:eastAsia="Arial" w:hAnsi="Arial" w:cs="Arial"/>
          <w:i/>
          <w:sz w:val="20"/>
          <w:szCs w:val="20"/>
          <w:bdr w:val="nil"/>
          <w:lang w:val="es-ES"/>
        </w:rPr>
        <w:t>siguiente práctica docente</w:t>
      </w:r>
      <w:r>
        <w:rPr>
          <w:rFonts w:ascii="Arial" w:eastAsia="Arial" w:hAnsi="Arial" w:cs="Arial"/>
          <w:i/>
          <w:sz w:val="20"/>
          <w:szCs w:val="20"/>
          <w:bdr w:val="nil"/>
          <w:lang w:val="es-ES"/>
        </w:rPr>
        <w:t>?</w:t>
      </w:r>
    </w:p>
    <w:tbl>
      <w:tblPr>
        <w:tblStyle w:val="a5"/>
        <w:tblW w:w="10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196"/>
      </w:tblGrid>
      <w:tr w:rsidR="001A3AD9" w14:paraId="0022B078" w14:textId="77777777" w:rsidTr="0051369D">
        <w:trPr>
          <w:trHeight w:val="30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114E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11C9A5B8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7FE74926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6EE37AE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BDAF83C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7A71F075" w14:textId="77777777" w:rsidR="00EC1335" w:rsidRPr="00B53AF3" w:rsidRDefault="00772A14" w:rsidP="0051369D">
            <w:pPr>
              <w:spacing w:line="276" w:lineRule="auto"/>
              <w:ind w:right="-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4DD897BA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094193E4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33D3411C" w14:textId="77777777" w:rsidR="00EC1335" w:rsidRPr="00B53AF3" w:rsidRDefault="00772A14" w:rsidP="0051369D">
      <w:pPr>
        <w:spacing w:line="276" w:lineRule="auto"/>
        <w:ind w:right="-1"/>
        <w:rPr>
          <w:rFonts w:ascii="Arial" w:eastAsia="Arial" w:hAnsi="Arial" w:cs="Arial"/>
          <w:sz w:val="22"/>
          <w:szCs w:val="22"/>
          <w:lang w:val="en-GB"/>
        </w:rPr>
      </w:pPr>
    </w:p>
    <w:p w14:paraId="4A759A40" w14:textId="77777777" w:rsidR="0051369D" w:rsidRPr="0099494F" w:rsidRDefault="00FB4C2D" w:rsidP="0051369D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ind w:right="-1"/>
        <w:jc w:val="center"/>
        <w:rPr>
          <w:rFonts w:ascii="Segoe UI" w:eastAsia="Times New Roman" w:hAnsi="Segoe UI" w:cs="Segoe UI"/>
          <w:b/>
          <w:color w:val="auto"/>
          <w:lang w:val="en-GB" w:eastAsia="de-DE"/>
        </w:rPr>
      </w:pPr>
      <w:r w:rsidRPr="0099494F">
        <w:rPr>
          <w:rFonts w:ascii="Segoe UI" w:eastAsia="Times New Roman" w:hAnsi="Segoe UI" w:cs="Segoe UI"/>
          <w:b/>
          <w:noProof/>
          <w:color w:val="auto"/>
          <w:lang w:val="es-ES_tradnl" w:eastAsia="es-ES_tradnl"/>
        </w:rPr>
        <w:drawing>
          <wp:inline distT="0" distB="0" distL="0" distR="0" wp14:anchorId="71FB1D1B" wp14:editId="49988248">
            <wp:extent cx="3579854" cy="871537"/>
            <wp:effectExtent l="0" t="0" r="1905" b="5080"/>
            <wp:docPr id="9" name="Picture 9" descr="C:\Users\elina.jokisalo\Pictures\FCL-E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.jokisalo\Pictures\FCL-EU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26" cy="8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633E" w14:textId="77777777" w:rsidR="0051369D" w:rsidRPr="0051369D" w:rsidRDefault="00FB4C2D" w:rsidP="0051369D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ind w:right="-1"/>
        <w:rPr>
          <w:rFonts w:ascii="Segoe UI" w:eastAsia="Times New Roman" w:hAnsi="Segoe UI" w:cs="Segoe UI"/>
          <w:color w:val="auto"/>
          <w:sz w:val="22"/>
          <w:lang w:val="en-GB" w:eastAsia="de-DE"/>
        </w:rPr>
      </w:pPr>
      <w:r>
        <w:rPr>
          <w:rFonts w:ascii="Segoe UI" w:eastAsia="Segoe UI" w:hAnsi="Segoe UI" w:cs="Segoe UI"/>
          <w:color w:val="auto"/>
          <w:sz w:val="22"/>
          <w:szCs w:val="22"/>
          <w:bdr w:val="nil"/>
          <w:lang w:val="es-ES" w:eastAsia="de-DE"/>
        </w:rPr>
        <w:t xml:space="preserve">La plantilla del escenario del Aula del Futuro forma parte del kit de herramientas del Aula del Futuro (creado por European Schoolnet), disponible en la página web del Aula del Futuro: </w:t>
      </w:r>
      <w:hyperlink r:id="rId12" w:history="1">
        <w:r>
          <w:rPr>
            <w:rFonts w:ascii="Segoe UI" w:eastAsia="Segoe UI" w:hAnsi="Segoe UI" w:cs="Segoe UI"/>
            <w:color w:val="0563C1"/>
            <w:sz w:val="22"/>
            <w:szCs w:val="22"/>
            <w:u w:val="single"/>
          </w:rPr>
          <w:t>http://fcl.eun.org/toolkit</w:t>
        </w:r>
      </w:hyperlink>
      <w:r>
        <w:rPr>
          <w:rFonts w:ascii="Segoe UI" w:eastAsia="Segoe UI" w:hAnsi="Segoe UI" w:cs="Segoe UI"/>
          <w:color w:val="auto"/>
          <w:sz w:val="22"/>
          <w:szCs w:val="22"/>
        </w:rPr>
        <w:t xml:space="preserve"> </w:t>
      </w:r>
    </w:p>
    <w:p w14:paraId="760AFAC4" w14:textId="77777777" w:rsidR="0051369D" w:rsidRPr="0051369D" w:rsidRDefault="00FB4C2D" w:rsidP="0051369D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ind w:right="-1"/>
        <w:rPr>
          <w:rFonts w:ascii="Segoe UI" w:eastAsia="Times New Roman" w:hAnsi="Segoe UI" w:cs="Segoe UI"/>
          <w:color w:val="auto"/>
          <w:sz w:val="22"/>
          <w:lang w:val="en-GB" w:eastAsia="de-DE"/>
        </w:rPr>
      </w:pPr>
      <w:r>
        <w:rPr>
          <w:rFonts w:ascii="Segoe UI" w:eastAsia="Segoe UI" w:hAnsi="Segoe UI" w:cs="Segoe UI"/>
          <w:color w:val="auto"/>
          <w:sz w:val="22"/>
          <w:szCs w:val="22"/>
          <w:bdr w:val="nil"/>
          <w:lang w:val="es-ES" w:eastAsia="de-DE"/>
        </w:rPr>
        <w:t xml:space="preserve">El kit de herramientas del Aula del Futuro está utilizando la licencia de Creative Commons Reconocimiento-NoComercial-CompartirIgual 4.0 Internacional   </w:t>
      </w:r>
    </w:p>
    <w:p w14:paraId="1E4328B7" w14:textId="77777777" w:rsidR="0051369D" w:rsidRPr="0099494F" w:rsidRDefault="00772A14" w:rsidP="0051369D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ind w:right="-1"/>
        <w:rPr>
          <w:rFonts w:ascii="Segoe UI" w:eastAsia="Times New Roman" w:hAnsi="Segoe UI" w:cs="Segoe UI"/>
          <w:color w:val="auto"/>
          <w:lang w:val="en-GB" w:eastAsia="de-DE"/>
        </w:rPr>
      </w:pPr>
    </w:p>
    <w:p w14:paraId="117DC388" w14:textId="77777777" w:rsidR="00EC1335" w:rsidRPr="00B53AF3" w:rsidRDefault="00772A14" w:rsidP="0051369D">
      <w:pPr>
        <w:ind w:right="-1"/>
        <w:rPr>
          <w:lang w:val="en-GB"/>
        </w:rPr>
      </w:pPr>
    </w:p>
    <w:sectPr w:rsidR="00EC1335" w:rsidRPr="00B53AF3" w:rsidSect="005136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669E" w14:textId="77777777" w:rsidR="00772A14" w:rsidRDefault="00772A14">
      <w:r>
        <w:separator/>
      </w:r>
    </w:p>
  </w:endnote>
  <w:endnote w:type="continuationSeparator" w:id="0">
    <w:p w14:paraId="13255B2D" w14:textId="77777777" w:rsidR="00772A14" w:rsidRDefault="0077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84D6" w14:textId="77777777" w:rsidR="00060326" w:rsidRDefault="00772A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F759" w14:textId="77777777" w:rsidR="00060326" w:rsidRDefault="00772A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0698" w14:textId="77777777" w:rsidR="00060326" w:rsidRDefault="00772A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5ED2" w14:textId="77777777" w:rsidR="00772A14" w:rsidRDefault="00772A14">
      <w:r>
        <w:separator/>
      </w:r>
    </w:p>
  </w:footnote>
  <w:footnote w:type="continuationSeparator" w:id="0">
    <w:p w14:paraId="5EEB729C" w14:textId="77777777" w:rsidR="00772A14" w:rsidRDefault="0077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4382" w14:textId="77777777" w:rsidR="00060326" w:rsidRDefault="00772A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C95A" w14:textId="77777777" w:rsidR="00EC1335" w:rsidRPr="00060326" w:rsidRDefault="00FB4C2D">
    <w:pP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  <w:bdr w:val="nil"/>
        <w:lang w:val="es-ES"/>
      </w:rPr>
      <w:t>Kit de herramientas del Aula del Futuro: Plantilla de autorreflexión</w:t>
    </w:r>
  </w:p>
  <w:p w14:paraId="4462504C" w14:textId="77777777" w:rsidR="00EC1335" w:rsidRDefault="00772A1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651C" w14:textId="77777777" w:rsidR="00060326" w:rsidRDefault="00772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D9"/>
    <w:rsid w:val="001A3AD9"/>
    <w:rsid w:val="00263BB7"/>
    <w:rsid w:val="00772A14"/>
    <w:rsid w:val="00B31125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A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anormal"/>
    <w:tblPr>
      <w:tblStyleRowBandSize w:val="1"/>
      <w:tblStyleColBandSize w:val="1"/>
    </w:tblPr>
  </w:style>
  <w:style w:type="table" w:customStyle="1" w:styleId="a0">
    <w:name w:val="a0"/>
    <w:basedOn w:val="Tablanormal"/>
    <w:tblPr>
      <w:tblStyleRowBandSize w:val="1"/>
      <w:tblStyleColBandSize w:val="1"/>
    </w:tblPr>
  </w:style>
  <w:style w:type="table" w:customStyle="1" w:styleId="a1">
    <w:name w:val="a1"/>
    <w:basedOn w:val="Tablanormal"/>
    <w:tblPr>
      <w:tblStyleRowBandSize w:val="1"/>
      <w:tblStyleColBandSize w:val="1"/>
    </w:tblPr>
  </w:style>
  <w:style w:type="table" w:customStyle="1" w:styleId="a2">
    <w:name w:val="a2"/>
    <w:basedOn w:val="Tablanormal"/>
    <w:tblPr>
      <w:tblStyleRowBandSize w:val="1"/>
      <w:tblStyleColBandSize w:val="1"/>
    </w:tblPr>
  </w:style>
  <w:style w:type="table" w:customStyle="1" w:styleId="a3">
    <w:name w:val="a3"/>
    <w:basedOn w:val="Tablanormal"/>
    <w:tblPr>
      <w:tblStyleRowBandSize w:val="1"/>
      <w:tblStyleColBandSize w:val="1"/>
    </w:tblPr>
  </w:style>
  <w:style w:type="table" w:customStyle="1" w:styleId="a4">
    <w:name w:val="a4"/>
    <w:basedOn w:val="Tablanormal"/>
    <w:tblPr>
      <w:tblStyleRowBandSize w:val="1"/>
      <w:tblStyleColBandSize w:val="1"/>
    </w:tblPr>
  </w:style>
  <w:style w:type="table" w:customStyle="1" w:styleId="a5">
    <w:name w:val="a5"/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6032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326"/>
  </w:style>
  <w:style w:type="paragraph" w:styleId="Piedepgina">
    <w:name w:val="footer"/>
    <w:basedOn w:val="Normal"/>
    <w:link w:val="PiedepginaCar"/>
    <w:uiPriority w:val="99"/>
    <w:unhideWhenUsed/>
    <w:rsid w:val="0006032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fcl.eun.org/toolk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florian ortega gonzalez</cp:lastModifiedBy>
  <cp:revision>2</cp:revision>
  <dcterms:created xsi:type="dcterms:W3CDTF">2018-11-13T17:36:00Z</dcterms:created>
  <dcterms:modified xsi:type="dcterms:W3CDTF">2018-11-13T17:36:00Z</dcterms:modified>
</cp:coreProperties>
</file>